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EE82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74ACC7D7" w14:textId="5FB9E2A8" w:rsidR="00CE5812" w:rsidRPr="00C05693" w:rsidRDefault="00A36F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CHIEF </w:t>
      </w:r>
      <w:r w:rsidR="00437A9F">
        <w:rPr>
          <w:rFonts w:ascii="Arial" w:hAnsi="Arial" w:cs="Arial"/>
          <w:b/>
          <w:sz w:val="20"/>
          <w:szCs w:val="20"/>
        </w:rPr>
        <w:t>HUMAN RESOURCES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437A9F">
        <w:rPr>
          <w:rFonts w:ascii="Arial" w:hAnsi="Arial" w:cs="Arial"/>
          <w:b/>
          <w:sz w:val="20"/>
          <w:szCs w:val="20"/>
        </w:rPr>
        <w:t>FFICER – HOTELS</w:t>
      </w:r>
    </w:p>
    <w:p w14:paraId="237B8269" w14:textId="34897359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Chief Executive Officer</w:t>
      </w:r>
    </w:p>
    <w:p w14:paraId="5446C0FF" w14:textId="5D1BE992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Human Resources function of the Hotels division and to support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senior management in achieving set goals and objectives</w:t>
      </w:r>
    </w:p>
    <w:p w14:paraId="3966E216" w14:textId="476AD599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0C2C6D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profit sustainability of the business</w:t>
      </w:r>
    </w:p>
    <w:p w14:paraId="3AFC2B9A" w14:textId="241065AD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Formulate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strategies</w:t>
      </w:r>
    </w:p>
    <w:p w14:paraId="772182F7" w14:textId="49248987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performance of the HR department, coach</w:t>
      </w:r>
      <w:r w:rsidR="000C2C6D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and build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capability of the team with a view to build a performance</w:t>
      </w:r>
      <w:r w:rsidR="004F4D0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oriented culture</w:t>
      </w:r>
    </w:p>
    <w:p w14:paraId="5BAA3DA2" w14:textId="51E69215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0C2C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effective recruitment, </w:t>
      </w:r>
      <w:r w:rsidR="004F4D0F">
        <w:rPr>
          <w:rFonts w:ascii="Arial" w:hAnsi="Arial" w:cs="Arial"/>
          <w:sz w:val="20"/>
          <w:szCs w:val="20"/>
        </w:rPr>
        <w:t xml:space="preserve">leads the </w:t>
      </w:r>
      <w:r>
        <w:rPr>
          <w:rFonts w:ascii="Arial" w:hAnsi="Arial" w:cs="Arial"/>
          <w:sz w:val="20"/>
          <w:szCs w:val="20"/>
        </w:rPr>
        <w:t>development and retention systems to sustain quality and calibre of resources</w:t>
      </w:r>
    </w:p>
    <w:p w14:paraId="2D0B4C17" w14:textId="1366FE9A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Devise</w:t>
      </w:r>
      <w:r w:rsidR="00C30C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implement</w:t>
      </w:r>
      <w:r w:rsidR="00C30C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evaluate</w:t>
      </w:r>
      <w:r w:rsidR="00C30C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HR strategies for the </w:t>
      </w:r>
      <w:r w:rsidR="00C30C50">
        <w:rPr>
          <w:rFonts w:ascii="Arial" w:hAnsi="Arial" w:cs="Arial"/>
          <w:sz w:val="20"/>
          <w:szCs w:val="20"/>
        </w:rPr>
        <w:t>Hospitality sector</w:t>
      </w:r>
      <w:r>
        <w:rPr>
          <w:rFonts w:ascii="Arial" w:hAnsi="Arial" w:cs="Arial"/>
          <w:sz w:val="20"/>
          <w:szCs w:val="20"/>
        </w:rPr>
        <w:t xml:space="preserve"> in line with Corporate and Business strategies</w:t>
      </w:r>
    </w:p>
    <w:p w14:paraId="2572D8D6" w14:textId="5A1EEF72" w:rsidR="00DF4E95" w:rsidRDefault="00DF4E95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</w:t>
      </w:r>
      <w:r w:rsidR="00C30C50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HR business objectives for the </w:t>
      </w:r>
      <w:r w:rsidR="00C30C50">
        <w:rPr>
          <w:rFonts w:ascii="Arial" w:hAnsi="Arial" w:cs="Arial"/>
          <w:sz w:val="20"/>
          <w:szCs w:val="20"/>
        </w:rPr>
        <w:t>H</w:t>
      </w:r>
      <w:r w:rsidR="00F33C69">
        <w:rPr>
          <w:rFonts w:ascii="Arial" w:hAnsi="Arial" w:cs="Arial"/>
          <w:sz w:val="20"/>
          <w:szCs w:val="20"/>
        </w:rPr>
        <w:t>otel division</w:t>
      </w:r>
      <w:r>
        <w:rPr>
          <w:rFonts w:ascii="Arial" w:hAnsi="Arial" w:cs="Arial"/>
          <w:sz w:val="20"/>
          <w:szCs w:val="20"/>
        </w:rPr>
        <w:t xml:space="preserve"> as set out by Senior Management</w:t>
      </w:r>
    </w:p>
    <w:p w14:paraId="41F55259" w14:textId="3E677EBB" w:rsidR="00DF4E95" w:rsidRDefault="00DF4E95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F33C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compliance to laws and code of conduct, regulation and financial policies elaborated by </w:t>
      </w:r>
      <w:r w:rsidR="00521184">
        <w:rPr>
          <w:rFonts w:ascii="Arial" w:hAnsi="Arial" w:cs="Arial"/>
          <w:sz w:val="20"/>
          <w:szCs w:val="20"/>
        </w:rPr>
        <w:t>the holding company, Rogers and Company Limited.</w:t>
      </w:r>
    </w:p>
    <w:p w14:paraId="7B64FA8B" w14:textId="724E9B25" w:rsidR="00DF4E95" w:rsidRDefault="00DF4E95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</w:t>
      </w:r>
      <w:r w:rsidR="005211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advise</w:t>
      </w:r>
      <w:r w:rsidR="0052118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the CEO on HR matters relating to Senior Management of the Hotels division</w:t>
      </w:r>
    </w:p>
    <w:p w14:paraId="6BEC9B02" w14:textId="1FA0EB58" w:rsidR="00DF4E95" w:rsidRDefault="00DF4E95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</w:t>
      </w:r>
      <w:r w:rsidR="00E11A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up and operate</w:t>
      </w:r>
      <w:r w:rsidR="00E11A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HR systems and projects with a view to effectively monitor</w:t>
      </w:r>
      <w:r w:rsidR="00E11A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improve</w:t>
      </w:r>
      <w:r w:rsidR="00E11A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or maintain</w:t>
      </w:r>
      <w:r w:rsidR="00E11AD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people performance</w:t>
      </w:r>
    </w:p>
    <w:p w14:paraId="6F0386F2" w14:textId="77777777" w:rsidR="00D12E06" w:rsidRPr="00DF4E95" w:rsidRDefault="00D12E06" w:rsidP="00DF4E95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D12E06" w:rsidRPr="00DF4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2D"/>
    <w:rsid w:val="000C2C6D"/>
    <w:rsid w:val="001F1FA3"/>
    <w:rsid w:val="00437A9F"/>
    <w:rsid w:val="004F4D0F"/>
    <w:rsid w:val="00521184"/>
    <w:rsid w:val="0092483D"/>
    <w:rsid w:val="009926D8"/>
    <w:rsid w:val="009D472D"/>
    <w:rsid w:val="00A36FD4"/>
    <w:rsid w:val="00AE10AD"/>
    <w:rsid w:val="00C05693"/>
    <w:rsid w:val="00C30C50"/>
    <w:rsid w:val="00CE5812"/>
    <w:rsid w:val="00D12E06"/>
    <w:rsid w:val="00DA3B6F"/>
    <w:rsid w:val="00DE49B7"/>
    <w:rsid w:val="00DF4E95"/>
    <w:rsid w:val="00E11AD8"/>
    <w:rsid w:val="00F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257E"/>
  <w15:chartTrackingRefBased/>
  <w15:docId w15:val="{48313367-0337-45CD-95DE-24C3553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Yusraa Tegally</dc:creator>
  <cp:keywords/>
  <dc:description/>
  <cp:lastModifiedBy>Jean Benoit Marie</cp:lastModifiedBy>
  <cp:revision>9</cp:revision>
  <dcterms:created xsi:type="dcterms:W3CDTF">2018-07-25T07:47:00Z</dcterms:created>
  <dcterms:modified xsi:type="dcterms:W3CDTF">2021-03-19T10:19:00Z</dcterms:modified>
</cp:coreProperties>
</file>